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before="156" w:beforeLines="50" w:line="560" w:lineRule="exact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全国一、二级注册建筑师资格考试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报考专业说明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注册建筑师条例实施细则》（中华人民共和国建设部令第167号）、《普通高等学校本科专业目录》（1998年版、2012年版、2020年版）、《普通高等学校高职高专教育指导性专业目录》（2004年版）、《中等职业学校专业目录》（2010年版）等相关规定，关于全国一、二级注册建筑师资格考试报考专业说明如下：</w:t>
      </w:r>
    </w:p>
    <w:p>
      <w:pPr>
        <w:spacing w:line="560" w:lineRule="exact"/>
        <w:ind w:firstLine="658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一、报考专业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（一）一级注册建筑师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“建筑学”：包括建筑学、建筑设计技术（原建筑设计）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历史建筑保护工程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（二）二级注册建筑师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“建筑学”：包括建筑学、建筑设计技术（原建筑设计）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历史建筑保护工程</w:t>
      </w:r>
      <w:r>
        <w:rPr>
          <w:rFonts w:hint="default" w:ascii="Times New Roman" w:hAnsi="Times New Roman" w:eastAsia="仿宋" w:cs="Times New Roman"/>
          <w:sz w:val="32"/>
          <w:szCs w:val="32"/>
        </w:rPr>
        <w:t>；专科包括建筑装饰工程技术（原建筑装饰技术）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、中国古建筑工程技术、</w:t>
      </w:r>
      <w:r>
        <w:rPr>
          <w:rFonts w:hint="default" w:ascii="Times New Roman" w:hAnsi="Times New Roman" w:eastAsia="仿宋" w:cs="Times New Roman"/>
          <w:sz w:val="32"/>
          <w:szCs w:val="32"/>
        </w:rPr>
        <w:t>环境艺术设计（原环境艺术）、园林工程技术（原风景园林）、城镇规划（原城乡规划）、建筑工程技术（原房屋建筑工程）；中专包括建筑工程施工（原工业与民用建筑）、建筑装饰、古建筑修缮与仿建（原古建筑营造与修缮）、城镇建设</w:t>
      </w:r>
    </w:p>
    <w:p>
      <w:pPr>
        <w:spacing w:line="560" w:lineRule="exact"/>
        <w:ind w:firstLine="658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二、由于教育部专业名称调整及高校自设专业的影响，难以列举所有专业名称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黑体" w:cs="Times New Roman"/>
          <w:sz w:val="32"/>
          <w:szCs w:val="32"/>
        </w:rPr>
        <w:t>专业名称不在本列举范围内的，可由报考人员提供学校专业课程设置、培养计划等材料，按下列情况审核处理：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（一）主干课程设置及学时与建筑学专业一致，可参照建筑学专业相关规定报考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（三）主干课程设置及学时与相近专业基本一致，可参照相近专业相关规定报考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opLinePunct w:val="0"/>
        <w:bidi w:val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DhhMDI4NDRiMTY0MDI5ODA1YjhkMTlkNzg4ZmMifQ=="/>
  </w:docVars>
  <w:rsids>
    <w:rsidRoot w:val="528C3FC8"/>
    <w:rsid w:val="022C4C60"/>
    <w:rsid w:val="051623F2"/>
    <w:rsid w:val="08497781"/>
    <w:rsid w:val="09355C08"/>
    <w:rsid w:val="0B7264D3"/>
    <w:rsid w:val="0C6A660D"/>
    <w:rsid w:val="0F4C6568"/>
    <w:rsid w:val="1BAC221C"/>
    <w:rsid w:val="23E36264"/>
    <w:rsid w:val="24AE70B6"/>
    <w:rsid w:val="282870C4"/>
    <w:rsid w:val="2D213F88"/>
    <w:rsid w:val="2D347437"/>
    <w:rsid w:val="2F0B7882"/>
    <w:rsid w:val="357C4F4F"/>
    <w:rsid w:val="35D2691D"/>
    <w:rsid w:val="362C6C15"/>
    <w:rsid w:val="3A3B557F"/>
    <w:rsid w:val="3E29760D"/>
    <w:rsid w:val="42534D94"/>
    <w:rsid w:val="43732CB8"/>
    <w:rsid w:val="463627BB"/>
    <w:rsid w:val="46A1002E"/>
    <w:rsid w:val="47C978E0"/>
    <w:rsid w:val="47DA3169"/>
    <w:rsid w:val="48794CAD"/>
    <w:rsid w:val="495E38DE"/>
    <w:rsid w:val="4AB22B48"/>
    <w:rsid w:val="4BC777D9"/>
    <w:rsid w:val="524A51B5"/>
    <w:rsid w:val="528C3FC8"/>
    <w:rsid w:val="53F6269E"/>
    <w:rsid w:val="544E4132"/>
    <w:rsid w:val="59647E12"/>
    <w:rsid w:val="5E5B6760"/>
    <w:rsid w:val="6A57077F"/>
    <w:rsid w:val="6B267C87"/>
    <w:rsid w:val="6C1438C0"/>
    <w:rsid w:val="6D64597E"/>
    <w:rsid w:val="70377C6A"/>
    <w:rsid w:val="725A736B"/>
    <w:rsid w:val="7442648B"/>
    <w:rsid w:val="762302C0"/>
    <w:rsid w:val="77BC650A"/>
    <w:rsid w:val="7E3C5734"/>
    <w:rsid w:val="7E8A58D7"/>
    <w:rsid w:val="7FE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rFonts w:ascii="Calibri" w:hAnsi="Calibri" w:cs="宋体"/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Indent 2"/>
    <w:basedOn w:val="1"/>
    <w:autoRedefine/>
    <w:qFormat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10598</Words>
  <Characters>11269</Characters>
  <Lines>0</Lines>
  <Paragraphs>0</Paragraphs>
  <TotalTime>74</TotalTime>
  <ScaleCrop>false</ScaleCrop>
  <LinksUpToDate>false</LinksUpToDate>
  <CharactersWithSpaces>11534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2023-07-20T05:40:00Z</dcterms:created>
  <dc:creator>Administrator</dc:creator>
  <cp:lastModifiedBy>Yun师兄</cp:lastModifiedBy>
  <cp:lastPrinted>2024-03-04T07:40:00Z</cp:lastPrinted>
  <dcterms:modified xsi:type="dcterms:W3CDTF">2024-03-05T08:42:32Z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2FEC0B6C11434621AF80C3E0F9A655BF_13</vt:lpwstr>
  </property>
</Properties>
</file>