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</w:t>
      </w:r>
    </w:p>
    <w:tbl>
      <w:tblPr>
        <w:tblStyle w:val="4"/>
        <w:tblW w:w="15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3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1" w:hRule="atLeast"/>
          <w:jc w:val="center"/>
        </w:trPr>
        <w:tc>
          <w:tcPr>
            <w:tcW w:w="7713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ind w:firstLine="420"/>
              <w:jc w:val="left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房屋建筑和市政基础设施工程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勘察/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设计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）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文件</w:t>
            </w:r>
          </w:p>
          <w:p>
            <w:pPr>
              <w:adjustRightInd w:val="0"/>
              <w:snapToGrid w:val="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施工图审查合格书</w:t>
            </w: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1"/>
                <w:szCs w:val="1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 w:cs="宋体"/>
                <w:sz w:val="11"/>
                <w:szCs w:val="11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编号：[编号]</w:t>
            </w:r>
          </w:p>
          <w:p>
            <w:pPr>
              <w:ind w:firstLine="280" w:firstLineChars="1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[建设单位名称]：</w:t>
            </w:r>
          </w:p>
          <w:p>
            <w:pPr>
              <w:ind w:firstLine="840" w:firstLineChars="3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根据《建设工程质量管理条例》、《建设工程勘察设计</w:t>
            </w:r>
          </w:p>
          <w:p>
            <w:pPr>
              <w:ind w:firstLine="280" w:firstLineChars="1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管理条例》、《房屋建筑和市政基础设计工程施工图设计文</w:t>
            </w:r>
          </w:p>
          <w:p>
            <w:pPr>
              <w:ind w:firstLine="280" w:firstLineChars="1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件审查管理办法》等法规规章规定，本工程设计文件施工</w:t>
            </w:r>
          </w:p>
          <w:p>
            <w:pPr>
              <w:ind w:firstLine="280" w:firstLineChars="1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图经审查合格。</w:t>
            </w:r>
          </w:p>
          <w:p>
            <w:pPr>
              <w:ind w:firstLine="420"/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ind w:firstLine="420"/>
              <w:jc w:val="right"/>
              <w:rPr>
                <w:rFonts w:ascii="宋体" w:hAnsi="宋体" w:eastAsia="宋体" w:cs="宋体"/>
                <w:sz w:val="30"/>
                <w:szCs w:val="30"/>
              </w:rPr>
            </w:pPr>
          </w:p>
          <w:p>
            <w:pPr>
              <w:wordWrap w:val="0"/>
              <w:ind w:firstLine="42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</w:t>
            </w:r>
          </w:p>
          <w:p>
            <w:pPr>
              <w:ind w:firstLine="42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[审查机构名称]（加盖公章）</w:t>
            </w:r>
          </w:p>
          <w:p>
            <w:pPr>
              <w:ind w:firstLine="2800" w:firstLineChars="10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[审查合格时间]  </w:t>
            </w:r>
          </w:p>
          <w:p>
            <w:pPr>
              <w:ind w:firstLine="42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7560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ascii="宋体" w:hAnsi="宋体" w:eastAsia="宋体" w:cs="宋体"/>
                <w:sz w:val="36"/>
                <w:szCs w:val="36"/>
              </w:rPr>
            </w:pPr>
          </w:p>
          <w:p>
            <w:pPr>
              <w:adjustRightInd w:val="0"/>
              <w:snapToGrid w:val="0"/>
              <w:ind w:firstLine="420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工程概况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281" w:firstLineChars="1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工程名称：</w:t>
            </w:r>
            <w:r>
              <w:rPr>
                <w:rFonts w:hint="eastAsia" w:ascii="宋体" w:hAnsi="宋体" w:eastAsia="宋体" w:cs="宋体"/>
                <w:sz w:val="24"/>
              </w:rPr>
              <w:t>[工程名称]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281" w:firstLineChars="100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工程地址：</w:t>
            </w:r>
            <w:r>
              <w:rPr>
                <w:rFonts w:hint="eastAsia" w:ascii="宋体" w:hAnsi="宋体" w:eastAsia="宋体" w:cs="宋体"/>
                <w:sz w:val="24"/>
              </w:rPr>
              <w:t>[工程地址]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281" w:firstLineChars="10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工程类别：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[工程类别]</w:t>
            </w:r>
          </w:p>
          <w:p>
            <w:pPr>
              <w:adjustRightInd w:val="0"/>
              <w:snapToGrid w:val="0"/>
              <w:spacing w:line="360" w:lineRule="auto"/>
              <w:ind w:left="279" w:leftChars="133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工程等级：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[工程等级]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工程规模：</w:t>
            </w:r>
            <w:r>
              <w:rPr>
                <w:rFonts w:hint="eastAsia" w:ascii="宋体" w:hAnsi="宋体" w:eastAsia="宋体" w:cs="宋体"/>
                <w:sz w:val="24"/>
              </w:rPr>
              <w:t>[工程规模]</w:t>
            </w:r>
          </w:p>
          <w:p>
            <w:pPr>
              <w:adjustRightInd w:val="0"/>
              <w:snapToGrid w:val="0"/>
              <w:spacing w:line="360" w:lineRule="auto"/>
              <w:ind w:left="279" w:leftChars="133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left="279" w:leftChars="133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建设单位：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[建设单位]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勘察单位：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[勘察单位]</w:t>
            </w:r>
          </w:p>
          <w:p>
            <w:pPr>
              <w:adjustRightInd w:val="0"/>
              <w:snapToGrid w:val="0"/>
              <w:spacing w:line="360" w:lineRule="auto"/>
              <w:ind w:left="279" w:leftChars="133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设计单位：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[设计单位]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</w:tr>
    </w:tbl>
    <w:p>
      <w:pPr>
        <w:rPr>
          <w:sz w:val="10"/>
          <w:szCs w:val="10"/>
        </w:rPr>
      </w:pPr>
    </w:p>
    <w:p>
      <w:pPr>
        <w:rPr>
          <w:sz w:val="10"/>
          <w:szCs w:val="10"/>
        </w:rPr>
      </w:pPr>
    </w:p>
    <w:tbl>
      <w:tblPr>
        <w:tblStyle w:val="4"/>
        <w:tblpPr w:leftFromText="180" w:rightFromText="180" w:vertAnchor="page" w:horzAnchor="page" w:tblpX="1003" w:tblpY="1068"/>
        <w:tblOverlap w:val="never"/>
        <w:tblW w:w="15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0"/>
        <w:gridCol w:w="7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3" w:hRule="atLeast"/>
        </w:trPr>
        <w:tc>
          <w:tcPr>
            <w:tcW w:w="75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审查签字</w:t>
            </w: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各专业审查人员签字：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                       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                       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                       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                       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                       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</w:rPr>
              <w:t xml:space="preserve">                                            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审查机构技术负责人签字：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审查机构法定代表人或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其授权的负责人签字：</w:t>
            </w:r>
          </w:p>
        </w:tc>
        <w:tc>
          <w:tcPr>
            <w:tcW w:w="7520" w:type="dxa"/>
            <w:tcBorders>
              <w:tl2br w:val="nil"/>
              <w:tr2bl w:val="nil"/>
            </w:tcBorders>
          </w:tcPr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/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t>[</w:t>
            </w:r>
            <w:r>
              <w:rPr>
                <w:rFonts w:hint="eastAsia"/>
              </w:rPr>
              <w:t>二维码</w:t>
            </w:r>
            <w:r>
              <w:t>]</w:t>
            </w: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B1DEF"/>
    <w:rsid w:val="00011C0F"/>
    <w:rsid w:val="00933C97"/>
    <w:rsid w:val="009D2FF2"/>
    <w:rsid w:val="02300C92"/>
    <w:rsid w:val="08675550"/>
    <w:rsid w:val="165D09D7"/>
    <w:rsid w:val="1BE01EF7"/>
    <w:rsid w:val="1EF83228"/>
    <w:rsid w:val="1F9C09E6"/>
    <w:rsid w:val="20947426"/>
    <w:rsid w:val="21167603"/>
    <w:rsid w:val="24DB4956"/>
    <w:rsid w:val="2AF603AB"/>
    <w:rsid w:val="2C044A00"/>
    <w:rsid w:val="31637B59"/>
    <w:rsid w:val="31B12CD0"/>
    <w:rsid w:val="3BA43A3E"/>
    <w:rsid w:val="424E0CB8"/>
    <w:rsid w:val="4F06219C"/>
    <w:rsid w:val="51574485"/>
    <w:rsid w:val="51EF5515"/>
    <w:rsid w:val="545B1DEF"/>
    <w:rsid w:val="55F8002D"/>
    <w:rsid w:val="67845F4F"/>
    <w:rsid w:val="6AFE7E62"/>
    <w:rsid w:val="6CE42DC4"/>
    <w:rsid w:val="6D535020"/>
    <w:rsid w:val="7ACF50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云南省住房和城乡建设厅</Company>
  <Pages>2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2018-04-27T01:40:00Z</dcterms:created>
  <dc:creator>纳木错湖1372228945</dc:creator>
  <cp:lastModifiedBy>cp</cp:lastModifiedBy>
  <cp:lastPrinted>2018-04-28T02:07:00Z</cp:lastPrinted>
  <dcterms:modified xsi:type="dcterms:W3CDTF">2018-05-29T06:57:07Z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